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95" w:rsidRDefault="00D07ACB" w:rsidP="007538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95" w:rsidRDefault="00D24C95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24C95" w:rsidRDefault="00D24C95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24C95" w:rsidRDefault="00D24C95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24C95" w:rsidRDefault="00D24C95" w:rsidP="002B58C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D24C95" w:rsidRDefault="00D24C95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24C95" w:rsidRDefault="00D24C95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24C95" w:rsidRDefault="00D24C95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24C95" w:rsidRDefault="00D24C95" w:rsidP="002B58C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95" w:rsidRDefault="00D24C95" w:rsidP="004A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C95" w:rsidRPr="00A06C5A" w:rsidRDefault="00D24C95" w:rsidP="00A06C5A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A06C5A">
        <w:rPr>
          <w:bCs w:val="0"/>
          <w:color w:val="000000"/>
          <w:sz w:val="28"/>
          <w:szCs w:val="28"/>
        </w:rPr>
        <w:t>У правообладателей земельных участков есть возможность сэкономить на выполнении кадастровых работ</w:t>
      </w:r>
    </w:p>
    <w:p w:rsidR="00D24C95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Pr="00BC2A78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C070B">
        <w:rPr>
          <w:sz w:val="28"/>
          <w:szCs w:val="28"/>
        </w:rPr>
        <w:t>   </w:t>
      </w:r>
      <w:r>
        <w:rPr>
          <w:sz w:val="28"/>
          <w:szCs w:val="28"/>
        </w:rPr>
        <w:t xml:space="preserve">   С 2020 года на территории Тульской области проводятся к</w:t>
      </w:r>
      <w:r w:rsidRPr="00BC2A78">
        <w:rPr>
          <w:sz w:val="28"/>
          <w:szCs w:val="28"/>
        </w:rPr>
        <w:t>омплексные кадастровые работы для уточнения местоположения границ земельных участков, для установления или уточнения местоположения на земельных участках зданий, сооружений, объектов незавершенного строительства</w:t>
      </w:r>
      <w:r>
        <w:rPr>
          <w:sz w:val="28"/>
          <w:szCs w:val="28"/>
        </w:rPr>
        <w:t>.</w:t>
      </w:r>
      <w:r w:rsidRPr="00BC2A78">
        <w:rPr>
          <w:sz w:val="28"/>
          <w:szCs w:val="28"/>
        </w:rPr>
        <w:t xml:space="preserve"> </w:t>
      </w:r>
    </w:p>
    <w:p w:rsidR="00D24C95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мероприятия также предусмотрены</w:t>
      </w:r>
      <w:r w:rsidRPr="005C070B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дорожной картой реализации мероприятий по проекту «Наполнение Единого государственного реестра недвижимости необходимыми сведениями на территории Тульской области», утвержденной Управлением Росреестра по Тульской области и Правительством Тульской области.</w:t>
      </w:r>
    </w:p>
    <w:p w:rsidR="00D24C95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Pr="005E4027">
        <w:rPr>
          <w:sz w:val="28"/>
          <w:szCs w:val="28"/>
        </w:rPr>
        <w:t>Преимуществом проведения комплексных кадастровых работ является, одновременное уточнение большой группы смежных земельных участков, что значительно снижает риск реестровых ошибок, кроме того, это дешевле в расчете на один объект недвижимости</w:t>
      </w:r>
      <w:r>
        <w:rPr>
          <w:sz w:val="28"/>
          <w:szCs w:val="28"/>
        </w:rPr>
        <w:t>.</w:t>
      </w:r>
    </w:p>
    <w:p w:rsidR="00D24C95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П</w:t>
      </w:r>
      <w:r w:rsidRPr="00CA0B79">
        <w:rPr>
          <w:sz w:val="28"/>
          <w:szCs w:val="28"/>
        </w:rPr>
        <w:t xml:space="preserve">роведение комплексных кадастровых работ отнесено к полномочиям субъектов </w:t>
      </w:r>
      <w:r>
        <w:rPr>
          <w:sz w:val="28"/>
          <w:szCs w:val="28"/>
        </w:rPr>
        <w:t xml:space="preserve">Российской Федерации </w:t>
      </w:r>
      <w:r w:rsidRPr="00CA0B79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CA0B79">
        <w:rPr>
          <w:sz w:val="28"/>
          <w:szCs w:val="28"/>
        </w:rPr>
        <w:t> о</w:t>
      </w:r>
      <w:r>
        <w:rPr>
          <w:sz w:val="28"/>
          <w:szCs w:val="28"/>
        </w:rPr>
        <w:t xml:space="preserve">рганов местного самоуправления, </w:t>
      </w:r>
      <w:r w:rsidRPr="00CA0B79">
        <w:rPr>
          <w:sz w:val="28"/>
          <w:szCs w:val="28"/>
        </w:rPr>
        <w:t>финансирование проведения работ осуществляется из </w:t>
      </w:r>
      <w:r>
        <w:rPr>
          <w:sz w:val="28"/>
          <w:szCs w:val="28"/>
        </w:rPr>
        <w:t xml:space="preserve"> </w:t>
      </w:r>
      <w:r w:rsidRPr="00CA0B79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етствующих бюджетов, что позволит правообладателям </w:t>
      </w:r>
      <w:r w:rsidRPr="00E43B71">
        <w:rPr>
          <w:sz w:val="28"/>
          <w:szCs w:val="28"/>
        </w:rPr>
        <w:t>сэкономить на выполнении одного из наиболее дорогостоящих видов работ</w:t>
      </w:r>
      <w:r>
        <w:rPr>
          <w:sz w:val="28"/>
          <w:szCs w:val="28"/>
        </w:rPr>
        <w:t>.</w:t>
      </w:r>
    </w:p>
    <w:p w:rsidR="00D24C95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B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Таким образом,</w:t>
      </w:r>
      <w:r w:rsidRPr="00F81BE2">
        <w:rPr>
          <w:sz w:val="28"/>
          <w:szCs w:val="28"/>
        </w:rPr>
        <w:t xml:space="preserve"> правообладатели земельных участков, где в приоритетном порядке будут проводиться данные работы, могут не торопиться проводить их за свой счет и дождаться возможности провести их за счет государства.</w:t>
      </w:r>
    </w:p>
    <w:p w:rsidR="00D24C95" w:rsidRPr="001B4D63" w:rsidRDefault="00D24C95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3">
        <w:rPr>
          <w:rFonts w:ascii="Times New Roman" w:hAnsi="Times New Roman"/>
          <w:sz w:val="28"/>
          <w:szCs w:val="28"/>
          <w:lang w:eastAsia="ru-RU"/>
        </w:rPr>
        <w:t>Узнать, 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3">
        <w:rPr>
          <w:rFonts w:ascii="Times New Roman" w:hAnsi="Times New Roman"/>
          <w:sz w:val="28"/>
          <w:szCs w:val="28"/>
          <w:lang w:eastAsia="ru-RU"/>
        </w:rPr>
        <w:t>ли проводиться комплексные кадастровые работы в отношении конкретного участка, можно на сайте органов государственной власти и органов местного самоуправления, по заказу которых проводятся такие работы, или на сайте Росреестра.</w:t>
      </w:r>
    </w:p>
    <w:p w:rsidR="00D24C95" w:rsidRPr="005C070B" w:rsidRDefault="00D24C95" w:rsidP="001B4D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C070B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5C070B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5C070B">
        <w:rPr>
          <w:sz w:val="28"/>
          <w:szCs w:val="28"/>
        </w:rPr>
        <w:t xml:space="preserve"> году комплексные кадастровые работы </w:t>
      </w:r>
      <w:r>
        <w:rPr>
          <w:sz w:val="28"/>
          <w:szCs w:val="28"/>
        </w:rPr>
        <w:t>проведены</w:t>
      </w:r>
      <w:r w:rsidRPr="005C070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</w:t>
      </w:r>
      <w:r w:rsidRPr="005C070B">
        <w:rPr>
          <w:sz w:val="28"/>
          <w:szCs w:val="28"/>
        </w:rPr>
        <w:t xml:space="preserve"> образований</w:t>
      </w:r>
      <w:r>
        <w:rPr>
          <w:sz w:val="28"/>
          <w:szCs w:val="28"/>
        </w:rPr>
        <w:t xml:space="preserve"> Венёвский район и</w:t>
      </w:r>
      <w:r w:rsidRPr="005C070B">
        <w:rPr>
          <w:sz w:val="28"/>
          <w:szCs w:val="28"/>
        </w:rPr>
        <w:t xml:space="preserve"> город Новомос</w:t>
      </w:r>
      <w:r>
        <w:rPr>
          <w:sz w:val="28"/>
          <w:szCs w:val="28"/>
        </w:rPr>
        <w:t xml:space="preserve">ковск Тульской области в </w:t>
      </w:r>
      <w:r w:rsidRPr="005C070B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2-х</w:t>
      </w:r>
      <w:r w:rsidRPr="005C070B">
        <w:rPr>
          <w:sz w:val="28"/>
          <w:szCs w:val="28"/>
        </w:rPr>
        <w:t xml:space="preserve"> кадастровых кварталов</w:t>
      </w:r>
      <w:r>
        <w:rPr>
          <w:sz w:val="28"/>
          <w:szCs w:val="28"/>
        </w:rPr>
        <w:t xml:space="preserve">. </w:t>
      </w:r>
      <w:r w:rsidRPr="005C070B">
        <w:rPr>
          <w:sz w:val="28"/>
          <w:szCs w:val="28"/>
        </w:rPr>
        <w:t xml:space="preserve"> 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При выполнении комплексных кадастровых работ было проведено: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уточнено местоположение границ земельных участков;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определено местоположение на земельных участках зданий, сооружений, объектов незавершенного строительства;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образованы земельные участки, на которых расположены многоквартирные дома;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исправлены реестровые ошибки в сведениях Единого государственного реестра недвижимости (далее – ЕГРН) о местоположении границ земельных участков и контуров зданий, сооружений, объектов незавершенного строительства.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период с 19 по 21 апреля 2021 гола данные обо всех объектах недвижимости внутри кадастровых кварталов были внесены в ЕГРН. 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2021 – 2023 годах проведение комплексных кадастровых работ  запланировано по другим районам Тульской области.</w:t>
      </w:r>
    </w:p>
    <w:p w:rsidR="00D24C95" w:rsidRPr="00E8136A" w:rsidRDefault="00D24C95" w:rsidP="00E8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Тульской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С.В. Калмыковой отметила, что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/>
          <w:sz w:val="28"/>
          <w:szCs w:val="28"/>
          <w:lang w:eastAsia="ru-RU"/>
        </w:rPr>
        <w:t>комплексных кадастровых работ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позволит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существенно повысить качество данных, содержащихся в ЕГРН, за счет внесения в него сведений о границах земельных участков, кадастровый учет которых осуществлен. Это необходимо для защиты прав собственности, формирования налоговой базы, совершенствования земельно-имущественных отношений.</w:t>
      </w: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D24C95" w:rsidSect="00DC4A50">
      <w:headerReference w:type="even" r:id="rId7"/>
      <w:headerReference w:type="default" r:id="rId8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60" w:rsidRDefault="00FA5260" w:rsidP="00DC4A50">
      <w:pPr>
        <w:spacing w:after="0" w:line="240" w:lineRule="auto"/>
      </w:pPr>
      <w:r>
        <w:separator/>
      </w:r>
    </w:p>
  </w:endnote>
  <w:endnote w:type="continuationSeparator" w:id="0">
    <w:p w:rsidR="00FA5260" w:rsidRDefault="00FA5260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60" w:rsidRDefault="00FA5260" w:rsidP="00DC4A50">
      <w:pPr>
        <w:spacing w:after="0" w:line="240" w:lineRule="auto"/>
      </w:pPr>
      <w:r>
        <w:separator/>
      </w:r>
    </w:p>
  </w:footnote>
  <w:footnote w:type="continuationSeparator" w:id="0">
    <w:p w:rsidR="00FA5260" w:rsidRDefault="00FA5260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5" w:rsidRDefault="00D24C95" w:rsidP="0069199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4C95" w:rsidRDefault="00D2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5" w:rsidRDefault="00D24C95" w:rsidP="0069199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t>2</w:t>
    </w:r>
  </w:p>
  <w:p w:rsidR="00D24C95" w:rsidRDefault="00D24C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1F3C"/>
    <w:rsid w:val="000268FA"/>
    <w:rsid w:val="00044AA7"/>
    <w:rsid w:val="00050314"/>
    <w:rsid w:val="00073C35"/>
    <w:rsid w:val="00083275"/>
    <w:rsid w:val="000F10EA"/>
    <w:rsid w:val="00182EC1"/>
    <w:rsid w:val="001975D1"/>
    <w:rsid w:val="001A7FEF"/>
    <w:rsid w:val="001B4D63"/>
    <w:rsid w:val="001E5323"/>
    <w:rsid w:val="001F5822"/>
    <w:rsid w:val="001F60BE"/>
    <w:rsid w:val="00214E7F"/>
    <w:rsid w:val="00217031"/>
    <w:rsid w:val="00221B88"/>
    <w:rsid w:val="00272A4D"/>
    <w:rsid w:val="002A68EE"/>
    <w:rsid w:val="002B07B9"/>
    <w:rsid w:val="002B58C7"/>
    <w:rsid w:val="002C19CC"/>
    <w:rsid w:val="002D7BEE"/>
    <w:rsid w:val="002E5A0D"/>
    <w:rsid w:val="002E7D7A"/>
    <w:rsid w:val="003C2679"/>
    <w:rsid w:val="0041766C"/>
    <w:rsid w:val="00444EF0"/>
    <w:rsid w:val="00450DB0"/>
    <w:rsid w:val="00490A17"/>
    <w:rsid w:val="0049721A"/>
    <w:rsid w:val="004A5911"/>
    <w:rsid w:val="004A5A02"/>
    <w:rsid w:val="004D267C"/>
    <w:rsid w:val="00550B51"/>
    <w:rsid w:val="005607F0"/>
    <w:rsid w:val="005C070B"/>
    <w:rsid w:val="005E3F42"/>
    <w:rsid w:val="005E4027"/>
    <w:rsid w:val="006163C0"/>
    <w:rsid w:val="00626B0D"/>
    <w:rsid w:val="0063258B"/>
    <w:rsid w:val="0065151D"/>
    <w:rsid w:val="00654BEB"/>
    <w:rsid w:val="00675FCB"/>
    <w:rsid w:val="0069199C"/>
    <w:rsid w:val="006C1BA8"/>
    <w:rsid w:val="006C4296"/>
    <w:rsid w:val="006E03A4"/>
    <w:rsid w:val="0073106F"/>
    <w:rsid w:val="00731B90"/>
    <w:rsid w:val="007538A7"/>
    <w:rsid w:val="00765960"/>
    <w:rsid w:val="00787F1E"/>
    <w:rsid w:val="007A0472"/>
    <w:rsid w:val="007D16D8"/>
    <w:rsid w:val="007D7F91"/>
    <w:rsid w:val="00820FE9"/>
    <w:rsid w:val="008225A5"/>
    <w:rsid w:val="008345D8"/>
    <w:rsid w:val="00890964"/>
    <w:rsid w:val="008B08F8"/>
    <w:rsid w:val="008D651A"/>
    <w:rsid w:val="008E43E5"/>
    <w:rsid w:val="008F0E9C"/>
    <w:rsid w:val="008F1C2E"/>
    <w:rsid w:val="00914B53"/>
    <w:rsid w:val="00951067"/>
    <w:rsid w:val="00961B02"/>
    <w:rsid w:val="009777CA"/>
    <w:rsid w:val="009B109D"/>
    <w:rsid w:val="009E3B49"/>
    <w:rsid w:val="00A06C5A"/>
    <w:rsid w:val="00A45DC5"/>
    <w:rsid w:val="00A4763E"/>
    <w:rsid w:val="00A65785"/>
    <w:rsid w:val="00AF61CB"/>
    <w:rsid w:val="00B606AE"/>
    <w:rsid w:val="00B95A4B"/>
    <w:rsid w:val="00BC2A78"/>
    <w:rsid w:val="00BE0116"/>
    <w:rsid w:val="00BF011A"/>
    <w:rsid w:val="00BF10A7"/>
    <w:rsid w:val="00C179FA"/>
    <w:rsid w:val="00C748AF"/>
    <w:rsid w:val="00C77B7C"/>
    <w:rsid w:val="00CA0B79"/>
    <w:rsid w:val="00D07ACB"/>
    <w:rsid w:val="00D24C95"/>
    <w:rsid w:val="00D36DA7"/>
    <w:rsid w:val="00D5241B"/>
    <w:rsid w:val="00D61524"/>
    <w:rsid w:val="00D74AFD"/>
    <w:rsid w:val="00DA0864"/>
    <w:rsid w:val="00DB457F"/>
    <w:rsid w:val="00DC4A50"/>
    <w:rsid w:val="00DD5BEA"/>
    <w:rsid w:val="00DF4671"/>
    <w:rsid w:val="00DF4FEF"/>
    <w:rsid w:val="00E00C1C"/>
    <w:rsid w:val="00E13C95"/>
    <w:rsid w:val="00E24B84"/>
    <w:rsid w:val="00E35C1A"/>
    <w:rsid w:val="00E43B71"/>
    <w:rsid w:val="00E474ED"/>
    <w:rsid w:val="00E574A8"/>
    <w:rsid w:val="00E8136A"/>
    <w:rsid w:val="00E95520"/>
    <w:rsid w:val="00F026DB"/>
    <w:rsid w:val="00F05786"/>
    <w:rsid w:val="00F151FE"/>
    <w:rsid w:val="00F56131"/>
    <w:rsid w:val="00F64FB8"/>
    <w:rsid w:val="00F741FE"/>
    <w:rsid w:val="00F81BE2"/>
    <w:rsid w:val="00F81D2C"/>
    <w:rsid w:val="00FA5260"/>
    <w:rsid w:val="00FC42C6"/>
    <w:rsid w:val="00FD0664"/>
    <w:rsid w:val="00FD1621"/>
    <w:rsid w:val="00FE1694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E8FBD-A4F7-4999-B824-07C4AC4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1B4D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E169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  <w:style w:type="character" w:styleId="ab">
    <w:name w:val="Hyperlink"/>
    <w:basedOn w:val="a0"/>
    <w:uiPriority w:val="99"/>
    <w:rsid w:val="00AF61CB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AF6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1B4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163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1</cp:lastModifiedBy>
  <cp:revision>2</cp:revision>
  <cp:lastPrinted>2021-04-22T07:50:00Z</cp:lastPrinted>
  <dcterms:created xsi:type="dcterms:W3CDTF">2021-04-26T07:18:00Z</dcterms:created>
  <dcterms:modified xsi:type="dcterms:W3CDTF">2021-04-26T07:18:00Z</dcterms:modified>
</cp:coreProperties>
</file>